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Finance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amount by which assets exceed liabilities.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person whose job is to keep or inspect financial accounts.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owner of a house and etc... which is rented or leased to an individual or business.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value of the shares issued by a company.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Liquidity       A high volume of activity in a market.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Person who occupies land or property rented from a landlord.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Tax levied by a government directly on income.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action or process of doing a money action for profit or material result.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Financial transactions that include company loans in risk of default.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person who buys and sells goods or assets for others.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future sacrifices of economic benefits that the entity is obliged to make to other entities as a result of past transactions or other past events. </w:t>
            </w:r>
          </w:p>
        </w:tc>
      </w:tr>
    </w:tbl>
    <w:p>
      <w:pPr>
        <w:pStyle w:val="WordBankMedium"/>
      </w:pPr>
      <w:r>
        <w:t xml:space="preserve">   Accountant    </w:t>
      </w:r>
      <w:r>
        <w:t xml:space="preserve">   Liquidity     </w:t>
      </w:r>
      <w:r>
        <w:t xml:space="preserve">   Brokers     </w:t>
      </w:r>
      <w:r>
        <w:t xml:space="preserve">   Equities     </w:t>
      </w:r>
      <w:r>
        <w:t xml:space="preserve">   Landlord     </w:t>
      </w:r>
      <w:r>
        <w:t xml:space="preserve">   Investment     </w:t>
      </w:r>
      <w:r>
        <w:t xml:space="preserve">   Tenant     </w:t>
      </w:r>
      <w:r>
        <w:t xml:space="preserve">   Income tax     </w:t>
      </w:r>
      <w:r>
        <w:t xml:space="preserve">   Liability     </w:t>
      </w:r>
      <w:r>
        <w:t xml:space="preserve">   Net Worth     </w:t>
      </w:r>
      <w:r>
        <w:t xml:space="preserve">   Financial Risk 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Finance CrossWord</dc:title>
  <dcterms:created xsi:type="dcterms:W3CDTF">2021-10-11T07:00:58Z</dcterms:created>
  <dcterms:modified xsi:type="dcterms:W3CDTF">2021-10-11T07:00:58Z</dcterms:modified>
</cp:coreProperties>
</file>