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currency trade that happens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currency with a value that is low and that tends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currency with a value that is high and that tends to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rise in due to the decline of a currency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currency value increases in terms of another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techniques aimed at minimizing the business risk arising from FX fluctuations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currency's value decreases in terms of another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exchange rate that is allowed to vary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trading  market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currency trade in which one party agrees to sell and the other party agrees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emotions and beliefs of traders on the FX market that influence exchange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trades that give the owner of the option the right but not the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exchange rate the government pegs its currency value </w:t>
            </w:r>
          </w:p>
        </w:tc>
      </w:tr>
    </w:tbl>
    <w:p>
      <w:pPr>
        <w:pStyle w:val="WordBankLarge"/>
      </w:pPr>
      <w:r>
        <w:t xml:space="preserve">   Appreciation     </w:t>
      </w:r>
      <w:r>
        <w:t xml:space="preserve">   Currency     </w:t>
      </w:r>
      <w:r>
        <w:t xml:space="preserve">   Depreciation    </w:t>
      </w:r>
      <w:r>
        <w:t xml:space="preserve">   Fixed exchange rate    </w:t>
      </w:r>
      <w:r>
        <w:t xml:space="preserve">   Floating exchange market    </w:t>
      </w:r>
      <w:r>
        <w:t xml:space="preserve">   foreign exchange market    </w:t>
      </w:r>
      <w:r>
        <w:t xml:space="preserve">   forward transaction    </w:t>
      </w:r>
      <w:r>
        <w:t xml:space="preserve">   hedging     </w:t>
      </w:r>
      <w:r>
        <w:t xml:space="preserve">   Inflation    </w:t>
      </w:r>
      <w:r>
        <w:t xml:space="preserve">   Market psychology    </w:t>
      </w:r>
      <w:r>
        <w:t xml:space="preserve">   Options    </w:t>
      </w:r>
      <w:r>
        <w:t xml:space="preserve">   Spot transaction     </w:t>
      </w:r>
      <w:r>
        <w:t xml:space="preserve">   Strong currency     </w:t>
      </w:r>
      <w:r>
        <w:t xml:space="preserve">   Weak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Puzzle</dc:title>
  <dcterms:created xsi:type="dcterms:W3CDTF">2021-10-11T07:01:54Z</dcterms:created>
  <dcterms:modified xsi:type="dcterms:W3CDTF">2021-10-11T07:01:54Z</dcterms:modified>
</cp:coreProperties>
</file>