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simple interest    </w:t>
      </w:r>
      <w:r>
        <w:t xml:space="preserve">   interest    </w:t>
      </w:r>
      <w:r>
        <w:t xml:space="preserve">   compound interest    </w:t>
      </w:r>
      <w:r>
        <w:t xml:space="preserve">   unit price    </w:t>
      </w:r>
      <w:r>
        <w:t xml:space="preserve">   taxable income    </w:t>
      </w:r>
      <w:r>
        <w:t xml:space="preserve">   sales tax    </w:t>
      </w:r>
      <w:r>
        <w:t xml:space="preserve">   principal    </w:t>
      </w:r>
      <w:r>
        <w:t xml:space="preserve">   net pay    </w:t>
      </w:r>
      <w:r>
        <w:t xml:space="preserve">   income tax    </w:t>
      </w:r>
      <w:r>
        <w:t xml:space="preserve">   gross pay    </w:t>
      </w:r>
      <w:r>
        <w:t xml:space="preserve">   federal withholding    </w:t>
      </w:r>
      <w:r>
        <w:t xml:space="preserve">   Deductions    </w:t>
      </w:r>
      <w:r>
        <w:t xml:space="preserve">   variable expense    </w:t>
      </w:r>
      <w:r>
        <w:t xml:space="preserve">   savings    </w:t>
      </w:r>
      <w:r>
        <w:t xml:space="preserve">   net worth    </w:t>
      </w:r>
      <w:r>
        <w:t xml:space="preserve">   liabilities    </w:t>
      </w:r>
      <w:r>
        <w:t xml:space="preserve">   income    </w:t>
      </w:r>
      <w:r>
        <w:t xml:space="preserve">   fixed expenses    </w:t>
      </w:r>
      <w:r>
        <w:t xml:space="preserve">   budget    </w:t>
      </w:r>
      <w:r>
        <w:t xml:space="preserve">   assets    </w:t>
      </w:r>
      <w:r>
        <w:t xml:space="preserve">   salary    </w:t>
      </w:r>
      <w:r>
        <w:t xml:space="preserve">   mortgage    </w:t>
      </w:r>
      <w:r>
        <w:t xml:space="preserve">   expenses    </w:t>
      </w:r>
      <w:r>
        <w:t xml:space="preserve">   deposit    </w:t>
      </w:r>
      <w:r>
        <w:t xml:space="preserve">   debt    </w:t>
      </w:r>
      <w:r>
        <w:t xml:space="preserve">   credit card    </w:t>
      </w:r>
      <w:r>
        <w:t xml:space="preserve">   cost of living    </w:t>
      </w:r>
      <w:r>
        <w:t xml:space="preserve">   checking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2021-10-11T07:02:41Z</dcterms:created>
  <dcterms:modified xsi:type="dcterms:W3CDTF">2021-10-11T07:02:41Z</dcterms:modified>
</cp:coreProperties>
</file>