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borrowed amounts of money to pay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that emphasizes skills and knowledge required for a particular job function or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card that allows a buyer to put off paying for a purchase until a time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loans money to a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transaction that occurs when money is moved between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awards from non-profit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record of financial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charge for the use of a credit or borrowed money, if the balance is not paid off in a set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money to an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card that allows a buyer to make purchases while immediately removing money from a linked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providing financial aid in return for student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received, especially on a regular basis, for work or through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earned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award for good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out money from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borrows money from a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deficit in a bank account caused by drawing more money than the account holds</w:t>
            </w:r>
          </w:p>
        </w:tc>
      </w:tr>
    </w:tbl>
    <w:p>
      <w:pPr>
        <w:pStyle w:val="WordBankMedium"/>
      </w:pPr>
      <w:r>
        <w:t xml:space="preserve">   annual salary     </w:t>
      </w:r>
      <w:r>
        <w:t xml:space="preserve">   borrower    </w:t>
      </w:r>
      <w:r>
        <w:t xml:space="preserve">   credit card     </w:t>
      </w:r>
      <w:r>
        <w:t xml:space="preserve">   credit history     </w:t>
      </w:r>
      <w:r>
        <w:t xml:space="preserve">   debit card     </w:t>
      </w:r>
      <w:r>
        <w:t xml:space="preserve">   deposit    </w:t>
      </w:r>
      <w:r>
        <w:t xml:space="preserve">   grant    </w:t>
      </w:r>
      <w:r>
        <w:t xml:space="preserve">   income    </w:t>
      </w:r>
      <w:r>
        <w:t xml:space="preserve">   interest    </w:t>
      </w:r>
      <w:r>
        <w:t xml:space="preserve">   lender    </w:t>
      </w:r>
      <w:r>
        <w:t xml:space="preserve">   overdraft    </w:t>
      </w:r>
      <w:r>
        <w:t xml:space="preserve">   scholarships    </w:t>
      </w:r>
      <w:r>
        <w:t xml:space="preserve">   student loan     </w:t>
      </w:r>
      <w:r>
        <w:t xml:space="preserve">   transfer    </w:t>
      </w:r>
      <w:r>
        <w:t xml:space="preserve">   vocational training     </w:t>
      </w:r>
      <w:r>
        <w:t xml:space="preserve">   withdrawal    </w:t>
      </w:r>
      <w:r>
        <w:t xml:space="preserve">   work-study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2021-10-11T07:01:58Z</dcterms:created>
  <dcterms:modified xsi:type="dcterms:W3CDTF">2021-10-11T07:01:58Z</dcterms:modified>
</cp:coreProperties>
</file>