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gross pay    </w:t>
      </w:r>
      <w:r>
        <w:t xml:space="preserve">   cash flow    </w:t>
      </w:r>
      <w:r>
        <w:t xml:space="preserve">   morgage    </w:t>
      </w:r>
      <w:r>
        <w:t xml:space="preserve">   expenses    </w:t>
      </w:r>
      <w:r>
        <w:t xml:space="preserve">   loan    </w:t>
      </w:r>
      <w:r>
        <w:t xml:space="preserve">   credit    </w:t>
      </w:r>
      <w:r>
        <w:t xml:space="preserve">   debt    </w:t>
      </w:r>
      <w:r>
        <w:t xml:space="preserve">   save    </w:t>
      </w:r>
      <w:r>
        <w:t xml:space="preserve">   invest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2021-10-11T07:01:49Z</dcterms:created>
  <dcterms:modified xsi:type="dcterms:W3CDTF">2021-10-11T07:01:49Z</dcterms:modified>
</cp:coreProperties>
</file>