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Financial Products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loan for that is secured by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Saving specifically for retirement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payable as a profit for shares 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Include Mastercard and Visa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Paying a regular amount in return for the company's guarantee to pay for certain damages or losses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Payment made for the use of money that has been borrowed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document from a lender stating that a person has failed to carry out the terms of the contract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Spending more than the amount in your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Nothing is deposited to fufil the payment of a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guarantee to fufil the payment of a loan through a deposit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Short-term high interest loans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Trying to get a better deal on a new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payment made for the use of money that has been borrowed</w:t>
            </w:r>
          </w:p>
        </w:tc>
      </w:tr>
    </w:tbl>
    <w:p>
      <w:pPr>
        <w:pStyle w:val="WordBankLarge"/>
      </w:pPr>
      <w:r>
        <w:t xml:space="preserve">   Insurance    </w:t>
      </w:r>
      <w:r>
        <w:t xml:space="preserve">   Refinancing    </w:t>
      </w:r>
      <w:r>
        <w:t xml:space="preserve">   Default Notice    </w:t>
      </w:r>
      <w:r>
        <w:t xml:space="preserve">   Dividend    </w:t>
      </w:r>
      <w:r>
        <w:t xml:space="preserve">   Interest    </w:t>
      </w:r>
      <w:r>
        <w:t xml:space="preserve">   Mortgage    </w:t>
      </w:r>
      <w:r>
        <w:t xml:space="preserve">   Secured loan    </w:t>
      </w:r>
      <w:r>
        <w:t xml:space="preserve">   Superannuation    </w:t>
      </w:r>
      <w:r>
        <w:t xml:space="preserve">   Unsecured loan    </w:t>
      </w:r>
      <w:r>
        <w:t xml:space="preserve">   Interest    </w:t>
      </w:r>
      <w:r>
        <w:t xml:space="preserve">   Bank overdraft    </w:t>
      </w:r>
      <w:r>
        <w:t xml:space="preserve">   Credit cards    </w:t>
      </w:r>
      <w:r>
        <w:t xml:space="preserve">   Payday loans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Products</dc:title>
  <dcterms:created xsi:type="dcterms:W3CDTF">2021-10-11T07:02:51Z</dcterms:created>
  <dcterms:modified xsi:type="dcterms:W3CDTF">2021-10-11T07:02:51Z</dcterms:modified>
</cp:coreProperties>
</file>