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Wellbeing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expenses    </w:t>
      </w:r>
      <w:r>
        <w:t xml:space="preserve">   credit    </w:t>
      </w:r>
      <w:r>
        <w:t xml:space="preserve">   deals    </w:t>
      </w:r>
      <w:r>
        <w:t xml:space="preserve">   outgoings    </w:t>
      </w:r>
      <w:r>
        <w:t xml:space="preserve">   income    </w:t>
      </w:r>
      <w:r>
        <w:t xml:space="preserve">   budget    </w:t>
      </w:r>
      <w:r>
        <w:t xml:space="preserve">   security    </w:t>
      </w:r>
      <w:r>
        <w:t xml:space="preserve">   savings    </w:t>
      </w:r>
      <w:r>
        <w:t xml:space="preserve">   debt    </w:t>
      </w:r>
      <w:r>
        <w:t xml:space="preserve">   money    </w:t>
      </w:r>
      <w:r>
        <w:t xml:space="preserve">   bank    </w:t>
      </w:r>
      <w:r>
        <w:t xml:space="preserve">   finances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Wellbeing Wordsearch</dc:title>
  <dcterms:created xsi:type="dcterms:W3CDTF">2021-10-11T07:02:41Z</dcterms:created>
  <dcterms:modified xsi:type="dcterms:W3CDTF">2021-10-11T07:02:41Z</dcterms:modified>
</cp:coreProperties>
</file>