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Deduction    </w:t>
      </w:r>
      <w:r>
        <w:t xml:space="preserve">   Withholding    </w:t>
      </w:r>
      <w:r>
        <w:t xml:space="preserve">   Medicare    </w:t>
      </w:r>
      <w:r>
        <w:t xml:space="preserve">   Grace period    </w:t>
      </w:r>
      <w:r>
        <w:t xml:space="preserve">   Insurance    </w:t>
      </w:r>
      <w:r>
        <w:t xml:space="preserve">   Inflation    </w:t>
      </w:r>
      <w:r>
        <w:t xml:space="preserve">   Mortgage    </w:t>
      </w:r>
      <w:r>
        <w:t xml:space="preserve">   Tax deferred annuity    </w:t>
      </w:r>
      <w:r>
        <w:t xml:space="preserve">   Depreciation    </w:t>
      </w:r>
      <w:r>
        <w:t xml:space="preserve">   Appreciation    </w:t>
      </w:r>
      <w:r>
        <w:t xml:space="preserve">   Equity    </w:t>
      </w:r>
      <w:r>
        <w:t xml:space="preserve">   Annuity    </w:t>
      </w:r>
      <w:r>
        <w:t xml:space="preserve">   Sinking fund    </w:t>
      </w:r>
      <w:r>
        <w:t xml:space="preserve">   Time value of money    </w:t>
      </w:r>
      <w:r>
        <w:t xml:space="preserve">   Future value    </w:t>
      </w:r>
      <w:r>
        <w:t xml:space="preserve">   Present value    </w:t>
      </w:r>
      <w:r>
        <w:t xml:space="preserve">   Effective annual rate    </w:t>
      </w:r>
      <w:r>
        <w:t xml:space="preserve">   Annual Percentage Yield    </w:t>
      </w:r>
      <w:r>
        <w:t xml:space="preserve">   Compound Interest    </w:t>
      </w:r>
      <w:r>
        <w:t xml:space="preserve">   Simple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2021-10-11T07:02:10Z</dcterms:created>
  <dcterms:modified xsi:type="dcterms:W3CDTF">2021-10-11T07:02:10Z</dcterms:modified>
</cp:coreProperties>
</file>