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Financing</w:t>
      </w:r>
    </w:p>
    <w:p>
      <w:pPr>
        <w:pStyle w:val="Questions"/>
      </w:pPr>
      <w:r>
        <w:t xml:space="preserve">1. ACLIPTA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2. FUDRENO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3. IOPESDT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4. AWTWDLIAHR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5. CNRECOLEI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6. NUREEVT CTAISLITAP </w:t>
      </w:r>
      <w:r>
        <w:rPr>
          <w:u w:val="single"/>
        </w:rPr>
        <w:t xml:space="preserve">________________________________</w:t>
      </w:r>
    </w:p>
    <w:p>
      <w:pPr>
        <w:pStyle w:val="Questions"/>
      </w:pPr>
      <w:r>
        <w:t xml:space="preserve">7. POTARCNERIO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8. HPTIC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9. NOATETGEI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10. STSKOC </w:t>
      </w:r>
      <w:r>
        <w:rPr>
          <w:u w:val="single"/>
        </w:rPr>
        <w:t xml:space="preserve">____________________________________________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Financing</dc:title>
  <dcterms:created xsi:type="dcterms:W3CDTF">2021-10-11T07:01:39Z</dcterms:created>
  <dcterms:modified xsi:type="dcterms:W3CDTF">2021-10-11T07:01:39Z</dcterms:modified>
</cp:coreProperties>
</file>