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all the forms of Ver and Dar!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    </w:t>
      </w:r>
      <w:r>
        <w:t xml:space="preserve">   dieron    </w:t>
      </w:r>
      <w:r>
        <w:t xml:space="preserve">   vieron    </w:t>
      </w:r>
      <w:r>
        <w:t xml:space="preserve">   disteis    </w:t>
      </w:r>
      <w:r>
        <w:t xml:space="preserve">   visteis    </w:t>
      </w:r>
      <w:r>
        <w:t xml:space="preserve">   dimos    </w:t>
      </w:r>
      <w:r>
        <w:t xml:space="preserve">   vimos    </w:t>
      </w:r>
      <w:r>
        <w:t xml:space="preserve">   dio    </w:t>
      </w:r>
      <w:r>
        <w:t xml:space="preserve">   vio    </w:t>
      </w:r>
      <w:r>
        <w:t xml:space="preserve">   diste    </w:t>
      </w:r>
      <w:r>
        <w:t xml:space="preserve">   viste    </w:t>
      </w:r>
      <w:r>
        <w:t xml:space="preserve">   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all the forms of Ver and Dar!</dc:title>
  <dcterms:created xsi:type="dcterms:W3CDTF">2021-10-11T07:01:51Z</dcterms:created>
  <dcterms:modified xsi:type="dcterms:W3CDTF">2021-10-11T07:01:51Z</dcterms:modified>
</cp:coreProperties>
</file>