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12 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playwright    </w:t>
      </w:r>
      <w:r>
        <w:t xml:space="preserve">   performance    </w:t>
      </w:r>
      <w:r>
        <w:t xml:space="preserve">   monologue    </w:t>
      </w:r>
      <w:r>
        <w:t xml:space="preserve">   improvise    </w:t>
      </w:r>
      <w:r>
        <w:t xml:space="preserve">   gesture    </w:t>
      </w:r>
      <w:r>
        <w:t xml:space="preserve">   freeze    </w:t>
      </w:r>
      <w:r>
        <w:t xml:space="preserve">   flashback    </w:t>
      </w:r>
      <w:r>
        <w:t xml:space="preserve">   exit    </w:t>
      </w:r>
      <w:r>
        <w:t xml:space="preserve">   entrance    </w:t>
      </w:r>
      <w:r>
        <w:t xml:space="preserve">   dramatise    </w:t>
      </w:r>
      <w:r>
        <w:t xml:space="preserve">   director    </w:t>
      </w:r>
      <w:r>
        <w:t xml:space="preserve">   characterise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12 drama terms</dc:title>
  <dcterms:created xsi:type="dcterms:W3CDTF">2021-10-11T07:03:30Z</dcterms:created>
  <dcterms:modified xsi:type="dcterms:W3CDTF">2021-10-11T07:03:30Z</dcterms:modified>
</cp:coreProperties>
</file>