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LEAN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sweep    </w:t>
      </w:r>
      <w:r>
        <w:t xml:space="preserve">   standardise    </w:t>
      </w:r>
      <w:r>
        <w:t xml:space="preserve">   kaizen    </w:t>
      </w:r>
      <w:r>
        <w:t xml:space="preserve">   safety    </w:t>
      </w:r>
      <w:r>
        <w:t xml:space="preserve">   waste    </w:t>
      </w:r>
      <w:r>
        <w:t xml:space="preserve">   gemba    </w:t>
      </w:r>
      <w:r>
        <w:t xml:space="preserve">   quality    </w:t>
      </w:r>
      <w:r>
        <w:t xml:space="preserve">   sort    </w:t>
      </w:r>
      <w:r>
        <w:t xml:space="preserve">   lean    </w:t>
      </w:r>
      <w:r>
        <w:t xml:space="preserve">   improvement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LEAN words</dc:title>
  <dcterms:created xsi:type="dcterms:W3CDTF">2021-10-11T07:04:08Z</dcterms:created>
  <dcterms:modified xsi:type="dcterms:W3CDTF">2021-10-11T07:04:08Z</dcterms:modified>
</cp:coreProperties>
</file>