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fruit!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anggur    </w:t>
      </w:r>
      <w:r>
        <w:t xml:space="preserve">   apel    </w:t>
      </w:r>
      <w:r>
        <w:t xml:space="preserve">   arbei    </w:t>
      </w:r>
      <w:r>
        <w:t xml:space="preserve">   belimbing    </w:t>
      </w:r>
      <w:r>
        <w:t xml:space="preserve">   buah ara    </w:t>
      </w:r>
      <w:r>
        <w:t xml:space="preserve">   buah frambos    </w:t>
      </w:r>
      <w:r>
        <w:t xml:space="preserve">   buah persik    </w:t>
      </w:r>
      <w:r>
        <w:t xml:space="preserve">   buah pir    </w:t>
      </w:r>
      <w:r>
        <w:t xml:space="preserve">   buah prem    </w:t>
      </w:r>
      <w:r>
        <w:t xml:space="preserve">   jeruk    </w:t>
      </w:r>
      <w:r>
        <w:t xml:space="preserve">   jeruk nipis    </w:t>
      </w:r>
      <w:r>
        <w:t xml:space="preserve">   nanas    </w:t>
      </w:r>
      <w:r>
        <w:t xml:space="preserve">   pisang    </w:t>
      </w:r>
      <w:r>
        <w:t xml:space="preserve">   semangka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fruit!</dc:title>
  <dcterms:created xsi:type="dcterms:W3CDTF">2021-10-11T07:03:50Z</dcterms:created>
  <dcterms:modified xsi:type="dcterms:W3CDTF">2021-10-11T07:03:50Z</dcterms:modified>
</cp:coreProperties>
</file>