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armitage    </w:t>
      </w:r>
      <w:r>
        <w:t xml:space="preserve">   duffy    </w:t>
      </w:r>
      <w:r>
        <w:t xml:space="preserve">   heaney    </w:t>
      </w:r>
      <w:r>
        <w:t xml:space="preserve">   shelly    </w:t>
      </w:r>
      <w:r>
        <w:t xml:space="preserve">   wordsworth    </w:t>
      </w:r>
      <w:r>
        <w:t xml:space="preserve">   tissue    </w:t>
      </w:r>
      <w:r>
        <w:t xml:space="preserve">   remains    </w:t>
      </w:r>
      <w:r>
        <w:t xml:space="preserve">   poppies    </w:t>
      </w:r>
      <w:r>
        <w:t xml:space="preserve">   kamikaze    </w:t>
      </w:r>
      <w:r>
        <w:t xml:space="preserve">   london    </w:t>
      </w:r>
      <w:r>
        <w:t xml:space="preserve">   exposure    </w:t>
      </w:r>
      <w:r>
        <w:t xml:space="preserve">   ozymandias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poems</dc:title>
  <dcterms:created xsi:type="dcterms:W3CDTF">2021-10-11T07:04:14Z</dcterms:created>
  <dcterms:modified xsi:type="dcterms:W3CDTF">2021-10-11T07:04:14Z</dcterms:modified>
</cp:coreProperties>
</file>