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Finding a culprit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7</w:t>
            </w: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11</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15</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make or become liquefied by heat.</w:t>
            </w:r>
          </w:p>
          <w:p>
            <w:pPr>
              <w:keepLines/>
              <w:pStyle w:val="CluesTiny"/>
            </w:pPr>
            <w:r>
              <w:rPr>
                <w:b w:val="true"/>
                <w:bCs w:val="true"/>
              </w:rPr>
              <w:t xml:space="preserve">2. </w:t>
            </w:r>
            <w:r>
              <w:t xml:space="preserve">irreversible chemical reaction involving the rearrangement of the atoms of one or more substances and a change in their chemical</w:t>
            </w:r>
          </w:p>
          <w:p>
            <w:pPr>
              <w:keepLines/>
              <w:pStyle w:val="CluesTiny"/>
            </w:pPr>
            <w:r>
              <w:rPr>
                <w:b w:val="true"/>
                <w:bCs w:val="true"/>
              </w:rPr>
              <w:t xml:space="preserve">4. </w:t>
            </w:r>
            <w:r>
              <w:t xml:space="preserve">diverse in character or content. "a large and heterogeneous collection"</w:t>
            </w:r>
          </w:p>
          <w:p>
            <w:pPr>
              <w:keepLines/>
              <w:pStyle w:val="CluesTiny"/>
            </w:pPr>
            <w:r>
              <w:rPr>
                <w:b w:val="true"/>
                <w:bCs w:val="true"/>
              </w:rPr>
              <w:t xml:space="preserve">6. </w:t>
            </w:r>
            <w:r>
              <w:t xml:space="preserve">physical substance in general, as distinct from mind and spirit; (in physics) that which occupies space and possesses rest mass, especially as distinct from energy. "the structure and properties of matter"</w:t>
            </w:r>
          </w:p>
          <w:p>
            <w:pPr>
              <w:keepLines/>
              <w:pStyle w:val="CluesTiny"/>
            </w:pPr>
            <w:r>
              <w:rPr>
                <w:b w:val="true"/>
                <w:bCs w:val="true"/>
              </w:rPr>
              <w:t xml:space="preserve">12. </w:t>
            </w:r>
            <w:r>
              <w:t xml:space="preserve">a stable subatomic particle with a charge of negative electricity, found in all atoms and acting as the primary carrier of electricity in solids.</w:t>
            </w:r>
          </w:p>
          <w:p>
            <w:pPr>
              <w:keepLines/>
              <w:pStyle w:val="CluesTiny"/>
            </w:pPr>
            <w:r>
              <w:rPr>
                <w:b w:val="true"/>
                <w:bCs w:val="true"/>
              </w:rPr>
              <w:t xml:space="preserve">13. </w:t>
            </w:r>
            <w:r>
              <w:t xml:space="preserve">a thing that is composed of two or more separate elements; a mixture.</w:t>
            </w:r>
          </w:p>
          <w:p>
            <w:pPr>
              <w:keepLines/>
              <w:pStyle w:val="CluesTiny"/>
            </w:pPr>
            <w:r>
              <w:rPr>
                <w:b w:val="true"/>
                <w:bCs w:val="true"/>
              </w:rPr>
              <w:t xml:space="preserve">17. </w:t>
            </w:r>
            <w:r>
              <w:t xml:space="preserve">associated with an atom, and that can participate in the formation of a chemical bond; in a single covalent bond</w:t>
            </w:r>
          </w:p>
          <w:p>
            <w:pPr>
              <w:keepLines/>
              <w:pStyle w:val="CluesTiny"/>
            </w:pPr>
            <w:r>
              <w:rPr>
                <w:b w:val="true"/>
                <w:bCs w:val="true"/>
              </w:rPr>
              <w:t xml:space="preserve">18. </w:t>
            </w:r>
            <w:r>
              <w:t xml:space="preserve">a chemical element expressed in atomic mass units. </w:t>
            </w:r>
          </w:p>
          <w:p>
            <w:pPr>
              <w:keepLines/>
              <w:pStyle w:val="CluesTiny"/>
            </w:pPr>
            <w:r>
              <w:rPr>
                <w:b w:val="true"/>
                <w:bCs w:val="true"/>
              </w:rPr>
              <w:t xml:space="preserve">19. </w:t>
            </w:r>
            <w:r>
              <w:t xml:space="preserve">relating to the body as opposed to the mind.</w:t>
            </w:r>
          </w:p>
          <w:p>
            <w:pPr>
              <w:keepLines/>
              <w:pStyle w:val="CluesTiny"/>
            </w:pPr>
            <w:r>
              <w:rPr>
                <w:b w:val="true"/>
                <w:bCs w:val="true"/>
              </w:rPr>
              <w:t xml:space="preserve">20. </w:t>
            </w:r>
            <w:r>
              <w:t xml:space="preserve">firm and stable in shape; not liquid or fluid.</w:t>
            </w:r>
          </w:p>
        </w:tc>
        <w:tc>
          <w:p>
            <w:pPr>
              <w:pStyle w:val="CluesTiny"/>
            </w:pPr>
            <w:r>
              <w:rPr>
                <w:b w:val="true"/>
                <w:bCs w:val="true"/>
              </w:rPr>
              <w:t xml:space="preserve">Down</w:t>
            </w:r>
          </w:p>
          <w:p>
            <w:pPr>
              <w:keepLines/>
              <w:pStyle w:val="CluesTiny"/>
            </w:pPr>
            <w:r>
              <w:rPr>
                <w:b w:val="true"/>
                <w:bCs w:val="true"/>
              </w:rPr>
              <w:t xml:space="preserve">3. </w:t>
            </w:r>
            <w:r>
              <w:t xml:space="preserve">a part or aspect of something abstract, especially one that is essential or characteristic.</w:t>
            </w:r>
          </w:p>
          <w:p>
            <w:pPr>
              <w:keepLines/>
              <w:pStyle w:val="CluesTiny"/>
            </w:pPr>
            <w:r>
              <w:rPr>
                <w:b w:val="true"/>
                <w:bCs w:val="true"/>
              </w:rPr>
              <w:t xml:space="preserve">5. </w:t>
            </w:r>
            <w:r>
              <w:t xml:space="preserve">anything solid turns into a gas without first becoming liquid, that's </w:t>
            </w:r>
          </w:p>
          <w:p>
            <w:pPr>
              <w:keepLines/>
              <w:pStyle w:val="CluesTiny"/>
            </w:pPr>
            <w:r>
              <w:rPr>
                <w:b w:val="true"/>
                <w:bCs w:val="true"/>
              </w:rPr>
              <w:t xml:space="preserve">7. </w:t>
            </w:r>
            <w:r>
              <w:t xml:space="preserve">a positively charged ion, i.e., one that would be attracted to the cathode in electrolysis.</w:t>
            </w:r>
          </w:p>
          <w:p>
            <w:pPr>
              <w:keepLines/>
              <w:pStyle w:val="CluesTiny"/>
            </w:pPr>
            <w:r>
              <w:rPr>
                <w:b w:val="true"/>
                <w:bCs w:val="true"/>
              </w:rPr>
              <w:t xml:space="preserve">8. </w:t>
            </w:r>
            <w:r>
              <w:t xml:space="preserve">the action of bringing a liquid to the temperature at which it bubbles and turns to vapor.</w:t>
            </w:r>
          </w:p>
          <w:p>
            <w:pPr>
              <w:keepLines/>
              <w:pStyle w:val="CluesTiny"/>
            </w:pPr>
            <w:r>
              <w:rPr>
                <w:b w:val="true"/>
                <w:bCs w:val="true"/>
              </w:rPr>
              <w:t xml:space="preserve">9. </w:t>
            </w:r>
            <w:r>
              <w:t xml:space="preserve">1. a gentle sheen or soft glow, especially that of a partly reflective surface. "the luster of the Milky Way" synonyms:	</w:t>
            </w:r>
          </w:p>
          <w:p>
            <w:pPr>
              <w:keepLines/>
              <w:pStyle w:val="CluesTiny"/>
            </w:pPr>
            <w:r>
              <w:rPr>
                <w:b w:val="true"/>
                <w:bCs w:val="true"/>
              </w:rPr>
              <w:t xml:space="preserve">10. </w:t>
            </w:r>
            <w:r>
              <w:t xml:space="preserve">the property of a solid, liquid, or gaseous chemical substance called </w:t>
            </w:r>
          </w:p>
          <w:p>
            <w:pPr>
              <w:keepLines/>
              <w:pStyle w:val="CluesTiny"/>
            </w:pPr>
            <w:r>
              <w:rPr>
                <w:b w:val="true"/>
                <w:bCs w:val="true"/>
              </w:rPr>
              <w:t xml:space="preserve">11. </w:t>
            </w:r>
            <w:r>
              <w:t xml:space="preserve">the basic unit of a chemical element.</w:t>
            </w:r>
          </w:p>
          <w:p>
            <w:pPr>
              <w:keepLines/>
              <w:pStyle w:val="CluesTiny"/>
            </w:pPr>
            <w:r>
              <w:rPr>
                <w:b w:val="true"/>
                <w:bCs w:val="true"/>
              </w:rPr>
              <w:t xml:space="preserve">14. </w:t>
            </w:r>
            <w:r>
              <w:t xml:space="preserve">associated with an atom, and that can participate in the formation of a chemical bond; in a single covalent bond</w:t>
            </w:r>
          </w:p>
          <w:p>
            <w:pPr>
              <w:keepLines/>
              <w:pStyle w:val="CluesTiny"/>
            </w:pPr>
            <w:r>
              <w:rPr>
                <w:b w:val="true"/>
                <w:bCs w:val="true"/>
              </w:rPr>
              <w:t xml:space="preserve">15. </w:t>
            </w:r>
            <w:r>
              <w:t xml:space="preserve">nearly incompressible fluid that conforms to the shape of its container but retains a (nearly) constant volume independent </w:t>
            </w:r>
          </w:p>
          <w:p>
            <w:pPr>
              <w:keepLines/>
              <w:pStyle w:val="CluesTiny"/>
            </w:pPr>
            <w:r>
              <w:rPr>
                <w:b w:val="true"/>
                <w:bCs w:val="true"/>
              </w:rPr>
              <w:t xml:space="preserve">16. </w:t>
            </w:r>
            <w:r>
              <w:t xml:space="preserve">1. a solid material that is typically hard, shiny, malleable, fusible, and ductile, with good electrical and thermal conductivity (e.g., iron, gold, silver, copper, and aluminum, and alloys such as brass and steel). "vessels made of ceramics or metal"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Finding a culprit </dc:title>
  <dcterms:created xsi:type="dcterms:W3CDTF">2021-10-11T07:05:10Z</dcterms:created>
  <dcterms:modified xsi:type="dcterms:W3CDTF">2021-10-11T07:05:10Z</dcterms:modified>
</cp:coreProperties>
</file>