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Finding an Apartment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term: The length of a rental agreement, usually a period of one</w:t>
            </w:r>
          </w:p>
          <w:p>
            <w:pPr>
              <w:keepLines/>
              <w:pStyle w:val="CluesTiny"/>
            </w:pPr>
            <w:r>
              <w:rPr>
                <w:b w:val="true"/>
                <w:bCs w:val="true"/>
              </w:rPr>
              <w:t xml:space="preserve">8. </w:t>
            </w:r>
            <w:r>
              <w:t xml:space="preserve">notice: The amount of time required in advance if either the landlord or the tenant wishes to discontinue the rental agreement. This courtesy allows both parties time to make other</w:t>
            </w:r>
          </w:p>
          <w:p>
            <w:pPr>
              <w:keepLines/>
              <w:pStyle w:val="CluesTiny"/>
            </w:pPr>
            <w:r>
              <w:rPr>
                <w:b w:val="true"/>
                <w:bCs w:val="true"/>
              </w:rPr>
              <w:t xml:space="preserve">9. </w:t>
            </w:r>
            <w:r>
              <w:t xml:space="preserve">lease: A legal document signed by both the tenant and the landlord that contains the terms of the agreement, such as the names of the tenant(s), the rent amount, and the responsibilities of the landlord and the</w:t>
            </w:r>
          </w:p>
          <w:p>
            <w:pPr>
              <w:keepLines/>
              <w:pStyle w:val="CluesTiny"/>
            </w:pPr>
            <w:r>
              <w:rPr>
                <w:b w:val="true"/>
                <w:bCs w:val="true"/>
              </w:rPr>
              <w:t xml:space="preserve">10. </w:t>
            </w:r>
            <w:r>
              <w:t xml:space="preserve">landlord: The company or individual who owns an</w:t>
            </w:r>
          </w:p>
        </w:tc>
        <w:tc>
          <w:p>
            <w:pPr>
              <w:pStyle w:val="CluesTiny"/>
            </w:pPr>
            <w:r>
              <w:rPr>
                <w:b w:val="true"/>
                <w:bCs w:val="true"/>
              </w:rPr>
              <w:t xml:space="preserve">Down</w:t>
            </w:r>
          </w:p>
          <w:p>
            <w:pPr>
              <w:keepLines/>
              <w:pStyle w:val="CluesTiny"/>
            </w:pPr>
            <w:r>
              <w:rPr>
                <w:b w:val="true"/>
                <w:bCs w:val="true"/>
              </w:rPr>
              <w:t xml:space="preserve">1. </w:t>
            </w:r>
            <w:r>
              <w:t xml:space="preserve">utilities: Services needed to make a house or apartment functional, such as hot water, electricity, natural gas, and cable and Internet</w:t>
            </w:r>
          </w:p>
          <w:p>
            <w:pPr>
              <w:keepLines/>
              <w:pStyle w:val="CluesTiny"/>
            </w:pPr>
            <w:r>
              <w:rPr>
                <w:b w:val="true"/>
                <w:bCs w:val="true"/>
              </w:rPr>
              <w:t xml:space="preserve">2. </w:t>
            </w:r>
            <w:r>
              <w:t xml:space="preserve">rent: The payment, usually monthly, that the tenant pays to the</w:t>
            </w:r>
          </w:p>
          <w:p>
            <w:pPr>
              <w:keepLines/>
              <w:pStyle w:val="CluesTiny"/>
            </w:pPr>
            <w:r>
              <w:rPr>
                <w:b w:val="true"/>
                <w:bCs w:val="true"/>
              </w:rPr>
              <w:t xml:space="preserve">3. </w:t>
            </w:r>
            <w:r>
              <w:t xml:space="preserve">tenant: The person renting the</w:t>
            </w:r>
          </w:p>
          <w:p>
            <w:pPr>
              <w:keepLines/>
              <w:pStyle w:val="CluesTiny"/>
            </w:pPr>
            <w:r>
              <w:rPr>
                <w:b w:val="true"/>
                <w:bCs w:val="true"/>
              </w:rPr>
              <w:t xml:space="preserve">5. </w:t>
            </w:r>
            <w:r>
              <w:t xml:space="preserve">unit: One individual apartment. A large apartment building may contain 20 or more</w:t>
            </w:r>
          </w:p>
          <w:p>
            <w:pPr>
              <w:keepLines/>
              <w:pStyle w:val="CluesTiny"/>
            </w:pPr>
            <w:r>
              <w:rPr>
                <w:b w:val="true"/>
                <w:bCs w:val="true"/>
              </w:rPr>
              <w:t xml:space="preserve">6. </w:t>
            </w:r>
            <w:r>
              <w:t xml:space="preserve">location: The location of your apartment is an important safety consideration and also determines your ease of getting to work, buying groceries, and so</w:t>
            </w:r>
          </w:p>
          <w:p>
            <w:pPr>
              <w:keepLines/>
              <w:pStyle w:val="CluesTiny"/>
            </w:pPr>
            <w:r>
              <w:rPr>
                <w:b w:val="true"/>
                <w:bCs w:val="true"/>
              </w:rPr>
              <w:t xml:space="preserve">7. </w:t>
            </w:r>
            <w:r>
              <w:t xml:space="preserve">security deposit: A sum of money, usually equal to one month’s rent, held by the landlord to cover any damage to the apartment caused by 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an Apartment</dc:title>
  <dcterms:created xsi:type="dcterms:W3CDTF">2021-10-11T07:06:22Z</dcterms:created>
  <dcterms:modified xsi:type="dcterms:W3CDTF">2021-10-11T07:06:22Z</dcterms:modified>
</cp:coreProperties>
</file>