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CarbonDioxide    </w:t>
      </w:r>
      <w:r>
        <w:t xml:space="preserve">   Conduction    </w:t>
      </w:r>
      <w:r>
        <w:t xml:space="preserve">   Convection    </w:t>
      </w:r>
      <w:r>
        <w:t xml:space="preserve">   Fire    </w:t>
      </w:r>
      <w:r>
        <w:t xml:space="preserve">   Foam    </w:t>
      </w:r>
      <w:r>
        <w:t xml:space="preserve">   Fuel    </w:t>
      </w:r>
      <w:r>
        <w:t xml:space="preserve">   Halon    </w:t>
      </w:r>
      <w:r>
        <w:t xml:space="preserve">   Heat    </w:t>
      </w:r>
      <w:r>
        <w:t xml:space="preserve">   Oxygen    </w:t>
      </w:r>
      <w:r>
        <w:t xml:space="preserve">   Powder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terms:created xsi:type="dcterms:W3CDTF">2021-10-11T07:07:14Z</dcterms:created>
  <dcterms:modified xsi:type="dcterms:W3CDTF">2021-10-11T07:07:14Z</dcterms:modified>
</cp:coreProperties>
</file>