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Causes of Ww22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sides    </w:t>
      </w:r>
      <w:r>
        <w:t xml:space="preserve">   historiography    </w:t>
      </w:r>
      <w:r>
        <w:t xml:space="preserve">   britain    </w:t>
      </w:r>
      <w:r>
        <w:t xml:space="preserve">   foreignpolicy    </w:t>
      </w:r>
      <w:r>
        <w:t xml:space="preserve">   territorial    </w:t>
      </w:r>
      <w:r>
        <w:t xml:space="preserve">   ajptaylor    </w:t>
      </w:r>
      <w:r>
        <w:t xml:space="preserve">   Appeasement    </w:t>
      </w:r>
      <w:r>
        <w:t xml:space="preserve">   chamberlain    </w:t>
      </w:r>
      <w:r>
        <w:t xml:space="preserve">   diplomacy    </w:t>
      </w:r>
      <w:r>
        <w:t xml:space="preserve">   revisionism    </w:t>
      </w:r>
      <w:r>
        <w:t xml:space="preserve">   treaty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Causes of Ww22</dc:title>
  <dcterms:created xsi:type="dcterms:W3CDTF">2021-10-11T07:08:12Z</dcterms:created>
  <dcterms:modified xsi:type="dcterms:W3CDTF">2021-10-11T07:08:12Z</dcterms:modified>
</cp:coreProperties>
</file>