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calder    </w:t>
      </w:r>
      <w:r>
        <w:t xml:space="preserve">   chilcotin    </w:t>
      </w:r>
      <w:r>
        <w:t xml:space="preserve">   colonialism    </w:t>
      </w:r>
      <w:r>
        <w:t xml:space="preserve">   constitution    </w:t>
      </w:r>
      <w:r>
        <w:t xml:space="preserve">   constitution act    </w:t>
      </w:r>
      <w:r>
        <w:t xml:space="preserve">   dave elliot    </w:t>
      </w:r>
      <w:r>
        <w:t xml:space="preserve">   delgamuukw    </w:t>
      </w:r>
      <w:r>
        <w:t xml:space="preserve">   education    </w:t>
      </w:r>
      <w:r>
        <w:t xml:space="preserve">   fiduciary    </w:t>
      </w:r>
      <w:r>
        <w:t xml:space="preserve">   george manuel    </w:t>
      </w:r>
      <w:r>
        <w:t xml:space="preserve">   gisdaywa    </w:t>
      </w:r>
      <w:r>
        <w:t xml:space="preserve">   gitxsan    </w:t>
      </w:r>
      <w:r>
        <w:t xml:space="preserve">   language renewal    </w:t>
      </w:r>
      <w:r>
        <w:t xml:space="preserve">   oka    </w:t>
      </w:r>
      <w:r>
        <w:t xml:space="preserve">   restitution    </w:t>
      </w:r>
      <w:r>
        <w:t xml:space="preserve">   royal commission    </w:t>
      </w:r>
      <w:r>
        <w:t xml:space="preserve">   sparrow case    </w:t>
      </w:r>
      <w:r>
        <w:t xml:space="preserve">   treaty    </w:t>
      </w:r>
      <w:r>
        <w:t xml:space="preserve">   urban experience    </w:t>
      </w:r>
      <w:r>
        <w:t xml:space="preserve">   Van der Peet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Terms</dc:title>
  <dcterms:created xsi:type="dcterms:W3CDTF">2021-10-11T07:09:10Z</dcterms:created>
  <dcterms:modified xsi:type="dcterms:W3CDTF">2021-10-11T07:09:10Z</dcterms:modified>
</cp:coreProperties>
</file>