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Books of the 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Deuteronomy    </w:t>
      </w:r>
      <w:r>
        <w:t xml:space="preserve">   Devarim    </w:t>
      </w:r>
      <w:r>
        <w:t xml:space="preserve">   Numbers    </w:t>
      </w:r>
      <w:r>
        <w:t xml:space="preserve">   Bamidbar    </w:t>
      </w:r>
      <w:r>
        <w:t xml:space="preserve">   Leviticus    </w:t>
      </w:r>
      <w:r>
        <w:t xml:space="preserve">   Vayicra    </w:t>
      </w:r>
      <w:r>
        <w:t xml:space="preserve">   Exodus    </w:t>
      </w:r>
      <w:r>
        <w:t xml:space="preserve">   shemot    </w:t>
      </w:r>
      <w:r>
        <w:t xml:space="preserve">   Genesis    </w:t>
      </w:r>
      <w:r>
        <w:t xml:space="preserve">   Bresheit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Books of the Torah</dc:title>
  <dcterms:created xsi:type="dcterms:W3CDTF">2021-10-11T07:11:03Z</dcterms:created>
  <dcterms:modified xsi:type="dcterms:W3CDTF">2021-10-11T07:11:03Z</dcterms:modified>
</cp:coreProperties>
</file>