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Flamingos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Beaks    </w:t>
      </w:r>
      <w:r>
        <w:t xml:space="preserve">   Feathers    </w:t>
      </w:r>
      <w:r>
        <w:t xml:space="preserve">   Waterproof    </w:t>
      </w:r>
      <w:r>
        <w:t xml:space="preserve">   Nest    </w:t>
      </w:r>
      <w:r>
        <w:t xml:space="preserve">   Hatchling    </w:t>
      </w:r>
      <w:r>
        <w:t xml:space="preserve">   Diet    </w:t>
      </w:r>
      <w:r>
        <w:t xml:space="preserve">   Tall    </w:t>
      </w:r>
      <w:r>
        <w:t xml:space="preserve">   Legs    </w:t>
      </w:r>
      <w:r>
        <w:t xml:space="preserve">   Flamingos    </w:t>
      </w:r>
      <w:r>
        <w:t xml:space="preserve">   Pink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Flamingos </dc:title>
  <dcterms:created xsi:type="dcterms:W3CDTF">2021-10-11T07:11:07Z</dcterms:created>
  <dcterms:modified xsi:type="dcterms:W3CDTF">2021-10-11T07:11:07Z</dcterms:modified>
</cp:coreProperties>
</file>