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Flat Stanley and the Magic Lamp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FAME    </w:t>
      </w:r>
      <w:r>
        <w:t xml:space="preserve">   MAGIC PET    </w:t>
      </w:r>
      <w:r>
        <w:t xml:space="preserve">   SUPERPOWERS    </w:t>
      </w:r>
      <w:r>
        <w:t xml:space="preserve">   WISHES    </w:t>
      </w:r>
      <w:r>
        <w:t xml:space="preserve">   MAGIC    </w:t>
      </w:r>
      <w:r>
        <w:t xml:space="preserve">   STANLEY    </w:t>
      </w:r>
      <w:r>
        <w:t xml:space="preserve">   ARTHUR    </w:t>
      </w:r>
      <w:r>
        <w:t xml:space="preserve">   MAGIC LAMP    </w:t>
      </w:r>
      <w:r>
        <w:t xml:space="preserve">   GENIE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 and the Magic Lamp</dc:title>
  <dcterms:created xsi:type="dcterms:W3CDTF">2021-10-11T07:10:44Z</dcterms:created>
  <dcterms:modified xsi:type="dcterms:W3CDTF">2021-10-11T07:10:44Z</dcterms:modified>
</cp:coreProperties>
</file>