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Flood Management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blue corridors    </w:t>
      </w:r>
      <w:r>
        <w:t xml:space="preserve">   dredging    </w:t>
      </w:r>
      <w:r>
        <w:t xml:space="preserve">   earth embankments    </w:t>
      </w:r>
      <w:r>
        <w:t xml:space="preserve">   flood barriers    </w:t>
      </w:r>
      <w:r>
        <w:t xml:space="preserve">   hard engineering    </w:t>
      </w:r>
      <w:r>
        <w:t xml:space="preserve">   land zoning    </w:t>
      </w:r>
      <w:r>
        <w:t xml:space="preserve">   resident awareness    </w:t>
      </w:r>
      <w:r>
        <w:t xml:space="preserve">   soft engineering    </w:t>
      </w:r>
      <w:r>
        <w:t xml:space="preserve">   tree planting    </w:t>
      </w:r>
      <w:r>
        <w:t xml:space="preserve">   Weir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Flood Management </dc:title>
  <dcterms:created xsi:type="dcterms:W3CDTF">2021-10-11T07:12:27Z</dcterms:created>
  <dcterms:modified xsi:type="dcterms:W3CDTF">2021-10-11T07:12:27Z</dcterms:modified>
</cp:coreProperties>
</file>