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Flooding in 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Disaster    </w:t>
      </w:r>
      <w:r>
        <w:t xml:space="preserve">   resources    </w:t>
      </w:r>
      <w:r>
        <w:t xml:space="preserve">   Wednesday    </w:t>
      </w:r>
      <w:r>
        <w:t xml:space="preserve">   Heavy Rain    </w:t>
      </w:r>
      <w:r>
        <w:t xml:space="preserve">   Gauteng    </w:t>
      </w:r>
      <w:r>
        <w:t xml:space="preserve">   Killed Six    </w:t>
      </w:r>
      <w:r>
        <w:t xml:space="preserve">   Government    </w:t>
      </w:r>
      <w:r>
        <w:t xml:space="preserve">   Ekurhuleni    </w:t>
      </w:r>
      <w:r>
        <w:t xml:space="preserve">   Flooding    </w:t>
      </w:r>
      <w:r>
        <w:t xml:space="preserve">   Johannesburg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Flooding in Africa </dc:title>
  <dcterms:created xsi:type="dcterms:W3CDTF">2021-10-11T07:11:31Z</dcterms:created>
  <dcterms:modified xsi:type="dcterms:W3CDTF">2021-10-11T07:11:31Z</dcterms:modified>
</cp:coreProperties>
</file>