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Wholesale supplier    </w:t>
      </w:r>
      <w:r>
        <w:t xml:space="preserve">   Vase Life    </w:t>
      </w:r>
      <w:r>
        <w:t xml:space="preserve">   Transpiration    </w:t>
      </w:r>
      <w:r>
        <w:t xml:space="preserve">   Tinting    </w:t>
      </w:r>
      <w:r>
        <w:t xml:space="preserve">   Spores    </w:t>
      </w:r>
      <w:r>
        <w:t xml:space="preserve">   Seasonal flowers    </w:t>
      </w:r>
      <w:r>
        <w:t xml:space="preserve">   Retail florist    </w:t>
      </w:r>
      <w:r>
        <w:t xml:space="preserve">   Respiration    </w:t>
      </w:r>
      <w:r>
        <w:t xml:space="preserve">   Pulsing solution    </w:t>
      </w:r>
      <w:r>
        <w:t xml:space="preserve">   Processing    </w:t>
      </w:r>
      <w:r>
        <w:t xml:space="preserve">   Pre-cooling    </w:t>
      </w:r>
      <w:r>
        <w:t xml:space="preserve">   pH    </w:t>
      </w:r>
      <w:r>
        <w:t xml:space="preserve">   Petiole    </w:t>
      </w:r>
      <w:r>
        <w:t xml:space="preserve">   Perfect flower    </w:t>
      </w:r>
      <w:r>
        <w:t xml:space="preserve">   Microbe    </w:t>
      </w:r>
      <w:r>
        <w:t xml:space="preserve">   Mechanics    </w:t>
      </w:r>
      <w:r>
        <w:t xml:space="preserve">   Leaflet    </w:t>
      </w:r>
      <w:r>
        <w:t xml:space="preserve">   Leaf venation pattern    </w:t>
      </w:r>
      <w:r>
        <w:t xml:space="preserve">   Inflorescence    </w:t>
      </w:r>
      <w:r>
        <w:t xml:space="preserve">   Hydrating solution    </w:t>
      </w:r>
      <w:r>
        <w:t xml:space="preserve">   Foliage    </w:t>
      </w:r>
      <w:r>
        <w:t xml:space="preserve">   Floral preservative    </w:t>
      </w:r>
      <w:r>
        <w:t xml:space="preserve">   Floral category    </w:t>
      </w:r>
      <w:r>
        <w:t xml:space="preserve">   Filler    </w:t>
      </w:r>
      <w:r>
        <w:t xml:space="preserve">   Field heat    </w:t>
      </w:r>
      <w:r>
        <w:t xml:space="preserve">   Ethylene    </w:t>
      </w:r>
      <w:r>
        <w:t xml:space="preserve">   Dry-packed    </w:t>
      </w:r>
      <w:r>
        <w:t xml:space="preserve">   Complex flower    </w:t>
      </w:r>
      <w:r>
        <w:t xml:space="preserve">   Complete flower    </w:t>
      </w:r>
      <w:r>
        <w:t xml:space="preserve">   Common name    </w:t>
      </w:r>
      <w:r>
        <w:t xml:space="preserve">   Bud-opening solution    </w:t>
      </w:r>
      <w:r>
        <w:t xml:space="preserve">   Botanical name    </w:t>
      </w:r>
      <w:r>
        <w:t xml:space="preserve">   Bent Neck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</dc:title>
  <dcterms:created xsi:type="dcterms:W3CDTF">2021-10-11T07:12:49Z</dcterms:created>
  <dcterms:modified xsi:type="dcterms:W3CDTF">2021-10-11T07:12:49Z</dcterms:modified>
</cp:coreProperties>
</file>