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Black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ursus    </w:t>
      </w:r>
      <w:r>
        <w:t xml:space="preserve">   delayed implantation    </w:t>
      </w:r>
      <w:r>
        <w:t xml:space="preserve">   serenoa repens    </w:t>
      </w:r>
      <w:r>
        <w:t xml:space="preserve">   rubus    </w:t>
      </w:r>
      <w:r>
        <w:t xml:space="preserve">   eukaryote    </w:t>
      </w:r>
      <w:r>
        <w:t xml:space="preserve">   florida black bear    </w:t>
      </w:r>
      <w:r>
        <w:t xml:space="preserve">   omnivores    </w:t>
      </w:r>
      <w:r>
        <w:t xml:space="preserve">   road kill    </w:t>
      </w:r>
      <w:r>
        <w:t xml:space="preserve">   ursus americanus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Black Bear</dc:title>
  <dcterms:created xsi:type="dcterms:W3CDTF">2021-10-11T07:11:55Z</dcterms:created>
  <dcterms:modified xsi:type="dcterms:W3CDTF">2021-10-11T07:11:55Z</dcterms:modified>
</cp:coreProperties>
</file>