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fugues    </w:t>
      </w:r>
      <w:r>
        <w:t xml:space="preserve">   tangible    </w:t>
      </w:r>
      <w:r>
        <w:t xml:space="preserve">   hindustani    </w:t>
      </w:r>
      <w:r>
        <w:t xml:space="preserve">   illiteracy    </w:t>
      </w:r>
      <w:r>
        <w:t xml:space="preserve">   vacuous    </w:t>
      </w:r>
      <w:r>
        <w:t xml:space="preserve">   regression    </w:t>
      </w:r>
      <w:r>
        <w:t xml:space="preserve">   cerebral     </w:t>
      </w:r>
      <w:r>
        <w:t xml:space="preserve">   deterioration    </w:t>
      </w:r>
      <w:r>
        <w:t xml:space="preserve">   introspective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word search </dc:title>
  <dcterms:created xsi:type="dcterms:W3CDTF">2021-10-11T07:12:05Z</dcterms:created>
  <dcterms:modified xsi:type="dcterms:W3CDTF">2021-10-11T07:12:05Z</dcterms:modified>
</cp:coreProperties>
</file>