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Contamination    </w:t>
      </w:r>
      <w:r>
        <w:t xml:space="preserve">   Capsid    </w:t>
      </w:r>
      <w:r>
        <w:t xml:space="preserve">   Fatigue    </w:t>
      </w:r>
      <w:r>
        <w:t xml:space="preserve">   Headaches    </w:t>
      </w:r>
      <w:r>
        <w:t xml:space="preserve">   Runny Nose    </w:t>
      </w:r>
      <w:r>
        <w:t xml:space="preserve">   Congestion    </w:t>
      </w:r>
      <w:r>
        <w:t xml:space="preserve">   Chills    </w:t>
      </w:r>
      <w:r>
        <w:t xml:space="preserve">   Fever    </w:t>
      </w:r>
      <w:r>
        <w:t xml:space="preserve">   Muscle Aches    </w:t>
      </w:r>
      <w:r>
        <w:t xml:space="preserve">   Vaccination    </w:t>
      </w:r>
      <w:r>
        <w:t xml:space="preserve">   Contagious    </w:t>
      </w:r>
      <w:r>
        <w:t xml:space="preserve">   Influenza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Word Search!</dc:title>
  <dcterms:created xsi:type="dcterms:W3CDTF">2021-10-11T07:13:41Z</dcterms:created>
  <dcterms:modified xsi:type="dcterms:W3CDTF">2021-10-11T07:13:41Z</dcterms:modified>
</cp:coreProperties>
</file>