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Fluida Statis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Gaya    </w:t>
      </w:r>
      <w:r>
        <w:t xml:space="preserve">   Piston    </w:t>
      </w:r>
      <w:r>
        <w:t xml:space="preserve">   Gauge    </w:t>
      </w:r>
      <w:r>
        <w:t xml:space="preserve">   Atmosfer    </w:t>
      </w:r>
      <w:r>
        <w:t xml:space="preserve">   Kedalaman    </w:t>
      </w:r>
      <w:r>
        <w:t xml:space="preserve">   Densitas    </w:t>
      </w:r>
      <w:r>
        <w:t xml:space="preserve">   Pascal    </w:t>
      </w:r>
      <w:r>
        <w:t xml:space="preserve">   Manometer    </w:t>
      </w:r>
      <w:r>
        <w:t xml:space="preserve">   Tekanan    </w:t>
      </w:r>
      <w:r>
        <w:t xml:space="preserve">   Hidrostatis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Fluida Statis</dc:title>
  <dcterms:created xsi:type="dcterms:W3CDTF">2021-10-11T07:14:10Z</dcterms:created>
  <dcterms:modified xsi:type="dcterms:W3CDTF">2021-10-11T07:14:10Z</dcterms:modified>
</cp:coreProperties>
</file>