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edible, commercially valuable marine fish of the herring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coral cay archipelago located off the southern coast of Florida, forming the southernmost portion of the continental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reddish-brown turtle with a very large head, occurring chiefly in warm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legally held in prison as a punishment for crimes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or shrub that grows in chiefly tropical coastal swamps that are flooded at high tide. Mangroves typically have numerous tangled roots above ground and form dense thickets.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in or introduction into the environment of a substance or thing that has harmful or poisonous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flat surface forming the stern of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water and excrement conveyed in sewers.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flat-bottomed boat constructed of aluminum, fiberglass, or wood with one, two, or three bench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room or building where gambling games are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stick with a hook or barbed spear, for landing large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liquid) dark and dirty; not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reddish-brown turtle with a very large head, occurring chiefly in warm seas.</w:t>
            </w:r>
          </w:p>
        </w:tc>
      </w:tr>
    </w:tbl>
    <w:p>
      <w:pPr>
        <w:pStyle w:val="WordBankMedium"/>
      </w:pPr>
      <w:r>
        <w:t xml:space="preserve">   Skiff    </w:t>
      </w:r>
      <w:r>
        <w:t xml:space="preserve">   Murky    </w:t>
      </w:r>
      <w:r>
        <w:t xml:space="preserve">   Keys    </w:t>
      </w:r>
      <w:r>
        <w:t xml:space="preserve">   Loggerhead    </w:t>
      </w:r>
      <w:r>
        <w:t xml:space="preserve">   Mangroves    </w:t>
      </w:r>
      <w:r>
        <w:t xml:space="preserve">   Johnboat    </w:t>
      </w:r>
      <w:r>
        <w:t xml:space="preserve">   Transom    </w:t>
      </w:r>
      <w:r>
        <w:t xml:space="preserve">   Gaff    </w:t>
      </w:r>
      <w:r>
        <w:t xml:space="preserve">   Prisoner    </w:t>
      </w:r>
      <w:r>
        <w:t xml:space="preserve">   Sewage    </w:t>
      </w:r>
      <w:r>
        <w:t xml:space="preserve">   Pollution     </w:t>
      </w:r>
      <w:r>
        <w:t xml:space="preserve">   Pilchard    </w:t>
      </w:r>
      <w:r>
        <w:t xml:space="preserve">   Casino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Choice Board</dc:title>
  <dcterms:created xsi:type="dcterms:W3CDTF">2021-10-11T07:14:02Z</dcterms:created>
  <dcterms:modified xsi:type="dcterms:W3CDTF">2021-10-11T07:14:02Z</dcterms:modified>
</cp:coreProperties>
</file>