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Knife    </w:t>
      </w:r>
      <w:r>
        <w:t xml:space="preserve">   Protiens    </w:t>
      </w:r>
      <w:r>
        <w:t xml:space="preserve">   Carbs    </w:t>
      </w:r>
      <w:r>
        <w:t xml:space="preserve">   Water    </w:t>
      </w:r>
      <w:r>
        <w:t xml:space="preserve">   Fibre    </w:t>
      </w:r>
      <w:r>
        <w:t xml:space="preserve">   Fats    </w:t>
      </w:r>
      <w:r>
        <w:t xml:space="preserve">   Vitamins    </w:t>
      </w:r>
      <w:r>
        <w:t xml:space="preserve">   Flour    </w:t>
      </w:r>
      <w:r>
        <w:t xml:space="preserve">   Butter    </w:t>
      </w:r>
      <w:r>
        <w:t xml:space="preserve">   Grams    </w:t>
      </w:r>
      <w:r>
        <w:t xml:space="preserve">   Claw grip    </w:t>
      </w:r>
      <w:r>
        <w:t xml:space="preserve">   Bridge 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2021-10-12T14:16:44Z</dcterms:created>
  <dcterms:modified xsi:type="dcterms:W3CDTF">2021-10-12T14:16:44Z</dcterms:modified>
</cp:coreProperties>
</file>