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Chain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chain    </w:t>
      </w:r>
      <w:r>
        <w:t xml:space="preserve">   food    </w:t>
      </w:r>
      <w:r>
        <w:t xml:space="preserve">   feedingrelationship    </w:t>
      </w:r>
      <w:r>
        <w:t xml:space="preserve">   leaves    </w:t>
      </w:r>
      <w:r>
        <w:t xml:space="preserve">   producer    </w:t>
      </w:r>
      <w:r>
        <w:t xml:space="preserve">   consumer    </w:t>
      </w:r>
      <w:r>
        <w:t xml:space="preserve">   arrows    </w:t>
      </w:r>
      <w:r>
        <w:t xml:space="preserve">   energy    </w:t>
      </w:r>
      <w:r>
        <w:t xml:space="preserve">   greenplant    </w:t>
      </w:r>
      <w:r>
        <w:t xml:space="preserve">   caterpillar    </w:t>
      </w:r>
      <w:r>
        <w:t xml:space="preserve">   Foodchain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Wordsearch</dc:title>
  <dcterms:created xsi:type="dcterms:W3CDTF">2021-10-11T07:16:01Z</dcterms:created>
  <dcterms:modified xsi:type="dcterms:W3CDTF">2021-10-11T07:16:01Z</dcterms:modified>
</cp:coreProperties>
</file>