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Hydrated    </w:t>
      </w:r>
      <w:r>
        <w:t xml:space="preserve">   Insulation    </w:t>
      </w:r>
      <w:r>
        <w:t xml:space="preserve">   Growth and repair    </w:t>
      </w:r>
      <w:r>
        <w:t xml:space="preserve">   Energy    </w:t>
      </w:r>
      <w:r>
        <w:t xml:space="preserve">   Water    </w:t>
      </w:r>
      <w:r>
        <w:t xml:space="preserve">   Fibre    </w:t>
      </w:r>
      <w:r>
        <w:t xml:space="preserve">   Vitamin    </w:t>
      </w:r>
      <w:r>
        <w:t xml:space="preserve">   Minerals    </w:t>
      </w:r>
      <w:r>
        <w:t xml:space="preserve">   Oils    </w:t>
      </w:r>
      <w:r>
        <w:t xml:space="preserve">   Proteins    </w:t>
      </w:r>
      <w:r>
        <w:t xml:space="preserve">   Carbohydrate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2021-10-11T07:17:41Z</dcterms:created>
  <dcterms:modified xsi:type="dcterms:W3CDTF">2021-10-11T07:17:41Z</dcterms:modified>
</cp:coreProperties>
</file>