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Additives    </w:t>
      </w:r>
      <w:r>
        <w:t xml:space="preserve">   Aesthetics    </w:t>
      </w:r>
      <w:r>
        <w:t xml:space="preserve">   Ambient temperature    </w:t>
      </w:r>
      <w:r>
        <w:t xml:space="preserve">   Antibacterial    </w:t>
      </w:r>
      <w:r>
        <w:t xml:space="preserve">   Bacteria    </w:t>
      </w:r>
      <w:r>
        <w:t xml:space="preserve">   Batch production    </w:t>
      </w:r>
      <w:r>
        <w:t xml:space="preserve">   Blast chill    </w:t>
      </w:r>
      <w:r>
        <w:t xml:space="preserve">   Blast freezing    </w:t>
      </w:r>
      <w:r>
        <w:t xml:space="preserve">   Brand    </w:t>
      </w:r>
      <w:r>
        <w:t xml:space="preserve">   CAD    </w:t>
      </w:r>
      <w:r>
        <w:t xml:space="preserve">   CAM    </w:t>
      </w:r>
      <w:r>
        <w:t xml:space="preserve">   Component    </w:t>
      </w:r>
      <w:r>
        <w:t xml:space="preserve">   Consumer    </w:t>
      </w:r>
      <w:r>
        <w:t xml:space="preserve">   Continuous-flow production    </w:t>
      </w:r>
      <w:r>
        <w:t xml:space="preserve">   Cook-chill    </w:t>
      </w:r>
      <w:r>
        <w:t xml:space="preserve">   Cook-freeze    </w:t>
      </w:r>
      <w:r>
        <w:t xml:space="preserve">   Cross contamination    </w:t>
      </w:r>
      <w:r>
        <w:t xml:space="preserve">   Danger zone    </w:t>
      </w:r>
      <w:r>
        <w:t xml:space="preserve">   Diet    </w:t>
      </w:r>
      <w:r>
        <w:t xml:space="preserve">   DRVs    </w:t>
      </w:r>
      <w:r>
        <w:t xml:space="preserve">   Due diligence    </w:t>
      </w:r>
      <w:r>
        <w:t xml:space="preserve">   E numbers    </w:t>
      </w:r>
      <w:r>
        <w:t xml:space="preserve">   EHO    </w:t>
      </w:r>
      <w:r>
        <w:t xml:space="preserve">   Flow diagram    </w:t>
      </w:r>
      <w:r>
        <w:t xml:space="preserve">   HACCP    </w:t>
      </w:r>
      <w:r>
        <w:t xml:space="preserve">   Hazard    </w:t>
      </w:r>
      <w:r>
        <w:t xml:space="preserve">   High risk area    </w:t>
      </w:r>
      <w:r>
        <w:t xml:space="preserve">   Image board    </w:t>
      </w:r>
      <w:r>
        <w:t xml:space="preserve">   Key words    </w:t>
      </w:r>
      <w:r>
        <w:t xml:space="preserve">   Logo    </w:t>
      </w:r>
      <w:r>
        <w:t xml:space="preserve">   Low risk area    </w:t>
      </w:r>
      <w:r>
        <w:t xml:space="preserve">   MAP    </w:t>
      </w:r>
      <w:r>
        <w:t xml:space="preserve">   Marketable product    </w:t>
      </w:r>
      <w:r>
        <w:t xml:space="preserve">   Modelling    </w:t>
      </w:r>
      <w:r>
        <w:t xml:space="preserve">   Product specification    </w:t>
      </w:r>
      <w:r>
        <w:t xml:space="preserve">   Sensory descriptors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Key WordS</dc:title>
  <dcterms:created xsi:type="dcterms:W3CDTF">2021-10-11T07:17:53Z</dcterms:created>
  <dcterms:modified xsi:type="dcterms:W3CDTF">2021-10-11T07:17:53Z</dcterms:modified>
</cp:coreProperties>
</file>