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Science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Chef    </w:t>
      </w:r>
      <w:r>
        <w:t xml:space="preserve">   Cook Book Author    </w:t>
      </w:r>
      <w:r>
        <w:t xml:space="preserve">   Food Product Developer    </w:t>
      </w:r>
      <w:r>
        <w:t xml:space="preserve">   Food Safety Consultant    </w:t>
      </w:r>
      <w:r>
        <w:t xml:space="preserve">   Food Scientist    </w:t>
      </w:r>
      <w:r>
        <w:t xml:space="preserve">   Hospitality Manager    </w:t>
      </w:r>
      <w:r>
        <w:t xml:space="preserve">   Pastry Chef    </w:t>
      </w:r>
      <w:r>
        <w:t xml:space="preserve">   Registered Dietitian    </w:t>
      </w:r>
      <w:r>
        <w:t xml:space="preserve">   Research Chef    </w:t>
      </w:r>
      <w:r>
        <w:t xml:space="preserve">   Restaurant Publicist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Careers</dc:title>
  <dcterms:created xsi:type="dcterms:W3CDTF">2021-10-11T07:17:28Z</dcterms:created>
  <dcterms:modified xsi:type="dcterms:W3CDTF">2021-10-11T07:17:28Z</dcterms:modified>
</cp:coreProperties>
</file>