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prep bowls    </w:t>
      </w:r>
      <w:r>
        <w:t xml:space="preserve">   box grater    </w:t>
      </w:r>
      <w:r>
        <w:t xml:space="preserve">   pastry scraper    </w:t>
      </w:r>
      <w:r>
        <w:t xml:space="preserve">   colander    </w:t>
      </w:r>
      <w:r>
        <w:t xml:space="preserve">   mixing bowl    </w:t>
      </w:r>
      <w:r>
        <w:t xml:space="preserve">   ladle    </w:t>
      </w:r>
      <w:r>
        <w:t xml:space="preserve">   juicer    </w:t>
      </w:r>
      <w:r>
        <w:t xml:space="preserve">   fork    </w:t>
      </w:r>
      <w:r>
        <w:t xml:space="preserve">   wooden spoon    </w:t>
      </w:r>
      <w:r>
        <w:t xml:space="preserve">   knife    </w:t>
      </w:r>
      <w:r>
        <w:t xml:space="preserve">   green chopping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Equipment </dc:title>
  <dcterms:created xsi:type="dcterms:W3CDTF">2021-10-11T07:17:18Z</dcterms:created>
  <dcterms:modified xsi:type="dcterms:W3CDTF">2021-10-11T07:17:18Z</dcterms:modified>
</cp:coreProperties>
</file>