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buckwheat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fried sweet dough eaten 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bits in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biscuits for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 made from chickpeas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hot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cookout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often said with a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Mexican food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treat baked on 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jasmine___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colorful French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bread served with ghee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fruit named for two other unrelated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Garfield's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Greek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skewered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ciabatta with olives and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hot breakfast eaten with a 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loaf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course of mixed greens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cheesy ballpark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wrapped in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savory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liquid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coffee flavored Italian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ice cream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Korea's 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sticky sweetener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tinned luncheon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dessert that means "perfect"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knot like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stringy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food in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cheese most commonly used on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Italian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pieces of meat usually served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turkey dinner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chip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batter cooked between two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Vietnamese soup</w:t>
            </w:r>
          </w:p>
        </w:tc>
      </w:tr>
    </w:tbl>
    <w:p>
      <w:pPr>
        <w:pStyle w:val="WordBankLarge"/>
      </w:pPr>
      <w:r>
        <w:t xml:space="preserve">   eggs    </w:t>
      </w:r>
      <w:r>
        <w:t xml:space="preserve">   Pizza    </w:t>
      </w:r>
      <w:r>
        <w:t xml:space="preserve">   sushi    </w:t>
      </w:r>
      <w:r>
        <w:t xml:space="preserve">   lasagna    </w:t>
      </w:r>
      <w:r>
        <w:t xml:space="preserve">   pineapple    </w:t>
      </w:r>
      <w:r>
        <w:t xml:space="preserve">   doughnut    </w:t>
      </w:r>
      <w:r>
        <w:t xml:space="preserve">   bacon    </w:t>
      </w:r>
      <w:r>
        <w:t xml:space="preserve">   waffles    </w:t>
      </w:r>
      <w:r>
        <w:t xml:space="preserve">   gyro    </w:t>
      </w:r>
      <w:r>
        <w:t xml:space="preserve">   salad    </w:t>
      </w:r>
      <w:r>
        <w:t xml:space="preserve">   mozzarella    </w:t>
      </w:r>
      <w:r>
        <w:t xml:space="preserve">   nachos    </w:t>
      </w:r>
      <w:r>
        <w:t xml:space="preserve">   pretzel    </w:t>
      </w:r>
      <w:r>
        <w:t xml:space="preserve">   hummus    </w:t>
      </w:r>
      <w:r>
        <w:t xml:space="preserve">   taco    </w:t>
      </w:r>
      <w:r>
        <w:t xml:space="preserve">   vindaloo    </w:t>
      </w:r>
      <w:r>
        <w:t xml:space="preserve">   hamburger    </w:t>
      </w:r>
      <w:r>
        <w:t xml:space="preserve">   bruschetta    </w:t>
      </w:r>
      <w:r>
        <w:t xml:space="preserve">   cookie    </w:t>
      </w:r>
      <w:r>
        <w:t xml:space="preserve">   tiramisu    </w:t>
      </w:r>
      <w:r>
        <w:t xml:space="preserve">   quiche    </w:t>
      </w:r>
      <w:r>
        <w:t xml:space="preserve">   salsa    </w:t>
      </w:r>
      <w:r>
        <w:t xml:space="preserve">   popcorn    </w:t>
      </w:r>
      <w:r>
        <w:t xml:space="preserve">   cheese    </w:t>
      </w:r>
      <w:r>
        <w:t xml:space="preserve">   milkshake    </w:t>
      </w:r>
      <w:r>
        <w:t xml:space="preserve">   kebab     </w:t>
      </w:r>
      <w:r>
        <w:t xml:space="preserve">   baguette    </w:t>
      </w:r>
      <w:r>
        <w:t xml:space="preserve">   vanilla    </w:t>
      </w:r>
      <w:r>
        <w:t xml:space="preserve">   soba    </w:t>
      </w:r>
      <w:r>
        <w:t xml:space="preserve">   rice    </w:t>
      </w:r>
      <w:r>
        <w:t xml:space="preserve">   oatmeal    </w:t>
      </w:r>
      <w:r>
        <w:t xml:space="preserve">   kimchi    </w:t>
      </w:r>
      <w:r>
        <w:t xml:space="preserve">   pho    </w:t>
      </w:r>
      <w:r>
        <w:t xml:space="preserve">   spaghetti    </w:t>
      </w:r>
      <w:r>
        <w:t xml:space="preserve">   spam    </w:t>
      </w:r>
      <w:r>
        <w:t xml:space="preserve">   honey    </w:t>
      </w:r>
      <w:r>
        <w:t xml:space="preserve">   crackers    </w:t>
      </w:r>
      <w:r>
        <w:t xml:space="preserve">   gravy    </w:t>
      </w:r>
      <w:r>
        <w:t xml:space="preserve">   croutons    </w:t>
      </w:r>
      <w:r>
        <w:t xml:space="preserve">   parfait    </w:t>
      </w:r>
      <w:r>
        <w:t xml:space="preserve">   naan    </w:t>
      </w:r>
      <w:r>
        <w:t xml:space="preserve">   macarons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2021-10-11T07:19:26Z</dcterms:created>
  <dcterms:modified xsi:type="dcterms:W3CDTF">2021-10-11T07:19:26Z</dcterms:modified>
</cp:coreProperties>
</file>