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Unit </w:t>
      </w:r>
    </w:p>
    <w:p>
      <w:pPr>
        <w:pStyle w:val="Questions"/>
      </w:pPr>
      <w:r>
        <w:t xml:space="preserve">1. EESEDFN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NFOSEFE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DONFHFA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EALLRTA SAPS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WDTCONUHO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ETCERN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TEQRKCUBAAR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DNE ENOZ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DENVORHA ASSP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FLGA FLTOOBAL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WODN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NRNIUGN AKCB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EMULFB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HKERI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TAEKLC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CONNEPERTITI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Defense     </w:t>
      </w:r>
      <w:r>
        <w:t xml:space="preserve">   Offense     </w:t>
      </w:r>
      <w:r>
        <w:t xml:space="preserve">   Handoff     </w:t>
      </w:r>
      <w:r>
        <w:t xml:space="preserve">   Lateral Pass    </w:t>
      </w:r>
      <w:r>
        <w:t xml:space="preserve">   Touchdown    </w:t>
      </w:r>
      <w:r>
        <w:t xml:space="preserve">   Center    </w:t>
      </w:r>
      <w:r>
        <w:t xml:space="preserve">   Quarterback     </w:t>
      </w:r>
      <w:r>
        <w:t xml:space="preserve">   End Zone     </w:t>
      </w:r>
      <w:r>
        <w:t xml:space="preserve">   Overhand Pass     </w:t>
      </w:r>
      <w:r>
        <w:t xml:space="preserve">   Flag Football     </w:t>
      </w:r>
      <w:r>
        <w:t xml:space="preserve">   Down    </w:t>
      </w:r>
      <w:r>
        <w:t xml:space="preserve">   Running Back    </w:t>
      </w:r>
      <w:r>
        <w:t xml:space="preserve">   Fumble     </w:t>
      </w:r>
      <w:r>
        <w:t xml:space="preserve">   Hiker     </w:t>
      </w:r>
      <w:r>
        <w:t xml:space="preserve">   Tackle     </w:t>
      </w:r>
      <w:r>
        <w:t xml:space="preserve">   Interception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Unit </dc:title>
  <dcterms:created xsi:type="dcterms:W3CDTF">2021-10-11T07:20:09Z</dcterms:created>
  <dcterms:modified xsi:type="dcterms:W3CDTF">2021-10-11T07:20:09Z</dcterms:modified>
</cp:coreProperties>
</file>