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 and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force that opposes motion between two surfaces that are touching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forces that are equal and opposite in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transfer of energy from one object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rate at which displacement changes with respect to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tendency of a body to maintain its state of rest unless acted upon by an external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unit of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continuous change in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force that moves an object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speed of an object at any instant of time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force that slows an object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invisible force of attraction between all masses in the universe (pull) 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object with an unbalanced force acting on it will accelerate in the direction of that force...f=m(a) ; force = mass times acceleration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push or pull exerted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object at rest stays at rest and an object in motion stays in motion unless acted on by an unbalanced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 every action there is an equal and opposite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total distance traveled divided by the total time traveled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rate at which velocity changes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n) the force with which something moves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ability to do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upward force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amount of matter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rate at which distance changes with respect to time</w:t>
            </w:r>
          </w:p>
        </w:tc>
      </w:tr>
    </w:tbl>
    <w:p>
      <w:pPr>
        <w:pStyle w:val="WordBankMedium"/>
      </w:pPr>
      <w:r>
        <w:t xml:space="preserve">   motion    </w:t>
      </w:r>
      <w:r>
        <w:t xml:space="preserve">   average speed    </w:t>
      </w:r>
      <w:r>
        <w:t xml:space="preserve">   speed    </w:t>
      </w:r>
      <w:r>
        <w:t xml:space="preserve">   velocity    </w:t>
      </w:r>
      <w:r>
        <w:t xml:space="preserve">   instantaneous speed    </w:t>
      </w:r>
      <w:r>
        <w:t xml:space="preserve">   acceleration    </w:t>
      </w:r>
      <w:r>
        <w:t xml:space="preserve">   friction    </w:t>
      </w:r>
      <w:r>
        <w:t xml:space="preserve">   force    </w:t>
      </w:r>
      <w:r>
        <w:t xml:space="preserve">   balanced    </w:t>
      </w:r>
      <w:r>
        <w:t xml:space="preserve">   inertia    </w:t>
      </w:r>
      <w:r>
        <w:t xml:space="preserve">   gravity    </w:t>
      </w:r>
      <w:r>
        <w:t xml:space="preserve">   2nd law of motion    </w:t>
      </w:r>
      <w:r>
        <w:t xml:space="preserve">   3rd law of motion    </w:t>
      </w:r>
      <w:r>
        <w:t xml:space="preserve">   1st law of motion    </w:t>
      </w:r>
      <w:r>
        <w:t xml:space="preserve">   momentum    </w:t>
      </w:r>
      <w:r>
        <w:t xml:space="preserve">   mass    </w:t>
      </w:r>
      <w:r>
        <w:t xml:space="preserve">   thrust    </w:t>
      </w:r>
      <w:r>
        <w:t xml:space="preserve">   drag    </w:t>
      </w:r>
      <w:r>
        <w:t xml:space="preserve">   lift    </w:t>
      </w:r>
      <w:r>
        <w:t xml:space="preserve">   energy    </w:t>
      </w:r>
      <w:r>
        <w:t xml:space="preserve">   work    </w:t>
      </w:r>
      <w:r>
        <w:t xml:space="preserve">   newton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 and Motion</dc:title>
  <dcterms:created xsi:type="dcterms:W3CDTF">2021-10-11T07:22:22Z</dcterms:created>
  <dcterms:modified xsi:type="dcterms:W3CDTF">2021-10-11T07:22:22Z</dcterms:modified>
</cp:coreProperties>
</file>