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Friction    </w:t>
      </w:r>
      <w:r>
        <w:t xml:space="preserve">   !    </w:t>
      </w:r>
      <w:r>
        <w:t xml:space="preserve">   Magnetic Force    </w:t>
      </w:r>
      <w:r>
        <w:t xml:space="preserve">   Electrical Force    </w:t>
      </w:r>
      <w:r>
        <w:t xml:space="preserve">   Spring Force    </w:t>
      </w:r>
      <w:r>
        <w:t xml:space="preserve">   Applied Force    </w:t>
      </w:r>
      <w:r>
        <w:t xml:space="preserve">   Air Resistance Force    </w:t>
      </w:r>
      <w:r>
        <w:t xml:space="preserve">   Normal Force    </w:t>
      </w:r>
      <w:r>
        <w:t xml:space="preserve">   Tension Force    </w:t>
      </w:r>
      <w:r>
        <w:t xml:space="preserve">   Frictional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2021-10-11T07:23:35Z</dcterms:created>
  <dcterms:modified xsi:type="dcterms:W3CDTF">2021-10-11T07:23:35Z</dcterms:modified>
</cp:coreProperties>
</file>