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electrostatic    </w:t>
      </w:r>
      <w:r>
        <w:t xml:space="preserve">   friction    </w:t>
      </w:r>
      <w:r>
        <w:t xml:space="preserve">   thrust    </w:t>
      </w:r>
      <w:r>
        <w:t xml:space="preserve">   gravity    </w:t>
      </w:r>
      <w:r>
        <w:t xml:space="preserve">   upthrust    </w:t>
      </w:r>
      <w:r>
        <w:t xml:space="preserve">   newton    </w:t>
      </w:r>
      <w:r>
        <w:t xml:space="preserve">   pull    </w:t>
      </w:r>
      <w:r>
        <w:t xml:space="preserve">   push    </w:t>
      </w:r>
      <w:r>
        <w:t xml:space="preserve">   Scalar    </w:t>
      </w:r>
      <w:r>
        <w:t xml:space="preserve">   Vector    </w:t>
      </w:r>
      <w:r>
        <w:t xml:space="preserve">   Forces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2021-10-11T07:22:25Z</dcterms:created>
  <dcterms:modified xsi:type="dcterms:W3CDTF">2021-10-11T07:22:25Z</dcterms:modified>
</cp:coreProperties>
</file>