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in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gravity    </w:t>
      </w:r>
      <w:r>
        <w:t xml:space="preserve">   weight    </w:t>
      </w:r>
      <w:r>
        <w:t xml:space="preserve">   cohesion    </w:t>
      </w:r>
      <w:r>
        <w:t xml:space="preserve">   surface tension    </w:t>
      </w:r>
      <w:r>
        <w:t xml:space="preserve">   balance    </w:t>
      </w:r>
      <w:r>
        <w:t xml:space="preserve">   float    </w:t>
      </w:r>
      <w:r>
        <w:t xml:space="preserve">   sink    </w:t>
      </w:r>
      <w:r>
        <w:t xml:space="preserve">   ship    </w:t>
      </w:r>
      <w:r>
        <w:t xml:space="preserve">   dense    </w:t>
      </w:r>
      <w:r>
        <w:t xml:space="preserve">   force    </w:t>
      </w:r>
      <w:r>
        <w:t xml:space="preserve">   buoyancy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in water</dc:title>
  <dcterms:created xsi:type="dcterms:W3CDTF">2021-10-11T07:23:23Z</dcterms:created>
  <dcterms:modified xsi:type="dcterms:W3CDTF">2021-10-11T07:23:23Z</dcterms:modified>
</cp:coreProperties>
</file>