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Recalls    </w:t>
      </w:r>
      <w:r>
        <w:t xml:space="preserve">   Manufacturing    </w:t>
      </w:r>
      <w:r>
        <w:t xml:space="preserve">   ASsembly    </w:t>
      </w:r>
      <w:r>
        <w:t xml:space="preserve">   Mustang    </w:t>
      </w:r>
      <w:r>
        <w:t xml:space="preserve">   Explorer    </w:t>
      </w:r>
      <w:r>
        <w:t xml:space="preserve">   Competitors    </w:t>
      </w:r>
      <w:r>
        <w:t xml:space="preserve">   Henry Ford    </w:t>
      </w:r>
      <w:r>
        <w:t xml:space="preserve">   SWOT    </w:t>
      </w:r>
      <w:r>
        <w:t xml:space="preserve">   Fseries    </w:t>
      </w:r>
      <w:r>
        <w:t xml:space="preserve">   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Ford Word Search</dc:title>
  <dcterms:created xsi:type="dcterms:W3CDTF">2021-10-11T07:23:18Z</dcterms:created>
  <dcterms:modified xsi:type="dcterms:W3CDTF">2021-10-11T07:23:18Z</dcterms:modified>
</cp:coreProperties>
</file>