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Forecasting 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National Weather Service    </w:t>
      </w:r>
      <w:r>
        <w:t xml:space="preserve">   forecast    </w:t>
      </w:r>
      <w:r>
        <w:t xml:space="preserve">   Weather Satellites    </w:t>
      </w:r>
      <w:r>
        <w:t xml:space="preserve">   Anemometer     </w:t>
      </w:r>
      <w:r>
        <w:t xml:space="preserve">   Station Model    </w:t>
      </w:r>
      <w:r>
        <w:t xml:space="preserve">   Radar    </w:t>
      </w:r>
      <w:r>
        <w:t xml:space="preserve">   Barometer    </w:t>
      </w:r>
      <w:r>
        <w:t xml:space="preserve">   meteorologist    </w:t>
      </w:r>
      <w:r>
        <w:t xml:space="preserve">   windsock    </w:t>
      </w:r>
      <w:r>
        <w:t xml:space="preserve">   Thermometer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Forecasting Weather </dc:title>
  <dcterms:created xsi:type="dcterms:W3CDTF">2021-10-11T07:22:22Z</dcterms:created>
  <dcterms:modified xsi:type="dcterms:W3CDTF">2021-10-11T07:22:22Z</dcterms:modified>
</cp:coreProperties>
</file>