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home of the gun powder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that makes very small objects look larger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tire that touches the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prints with only two dimensions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one way to separate mixers based on their properties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Pattern left when an object is pressed into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Marks left when an object pressed against the surface of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amounts of physical evidence that are transferred at a crime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Gunpowder and primer in a cartridge that doesn't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court order that allows police to search for objects at a given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substance in a given amount of mass or volume of a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Spiral grooves called rifling inside a gun barrel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mark left when a vehicle with locked wheels slides along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 made by filling a mold with a liquid that takes the shape of the mold</w:t>
            </w:r>
          </w:p>
        </w:tc>
      </w:tr>
    </w:tbl>
    <w:p>
      <w:pPr>
        <w:pStyle w:val="WordBankMedium"/>
      </w:pPr>
      <w:r>
        <w:t xml:space="preserve">   Gunshot Residue     </w:t>
      </w:r>
      <w:r>
        <w:t xml:space="preserve">   Rifling     </w:t>
      </w:r>
      <w:r>
        <w:t xml:space="preserve">   Cartridge     </w:t>
      </w:r>
      <w:r>
        <w:t xml:space="preserve">   Microscope     </w:t>
      </w:r>
      <w:r>
        <w:t xml:space="preserve">   Chromatography     </w:t>
      </w:r>
      <w:r>
        <w:t xml:space="preserve">   Concentration    </w:t>
      </w:r>
      <w:r>
        <w:t xml:space="preserve">   Prints    </w:t>
      </w:r>
      <w:r>
        <w:t xml:space="preserve">   Imprints     </w:t>
      </w:r>
      <w:r>
        <w:t xml:space="preserve">   Impression     </w:t>
      </w:r>
      <w:r>
        <w:t xml:space="preserve">   Tire Treads    </w:t>
      </w:r>
      <w:r>
        <w:t xml:space="preserve">   Skid Marks     </w:t>
      </w:r>
      <w:r>
        <w:t xml:space="preserve">   Cast    </w:t>
      </w:r>
      <w:r>
        <w:t xml:space="preserve">   Search Warrent    </w:t>
      </w:r>
      <w:r>
        <w:t xml:space="preserve">   Trace Evidence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</dc:title>
  <dcterms:created xsi:type="dcterms:W3CDTF">2021-10-11T07:23:50Z</dcterms:created>
  <dcterms:modified xsi:type="dcterms:W3CDTF">2021-10-11T07:23:50Z</dcterms:modified>
</cp:coreProperties>
</file>