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Forensics Hair analysis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cells    </w:t>
      </w:r>
      <w:r>
        <w:t xml:space="preserve">   composed    </w:t>
      </w:r>
      <w:r>
        <w:t xml:space="preserve">   cuticle    </w:t>
      </w:r>
      <w:r>
        <w:t xml:space="preserve">   base    </w:t>
      </w:r>
      <w:r>
        <w:t xml:space="preserve">   bulb    </w:t>
      </w:r>
      <w:r>
        <w:t xml:space="preserve">   cortex    </w:t>
      </w:r>
      <w:r>
        <w:t xml:space="preserve">   characteristic    </w:t>
      </w:r>
      <w:r>
        <w:t xml:space="preserve">   medulla    </w:t>
      </w:r>
      <w:r>
        <w:t xml:space="preserve">   DNA anlysis    </w:t>
      </w:r>
      <w:r>
        <w:t xml:space="preserve">  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 Hair analysis</dc:title>
  <dcterms:created xsi:type="dcterms:W3CDTF">2021-10-11T07:23:28Z</dcterms:created>
  <dcterms:modified xsi:type="dcterms:W3CDTF">2021-10-11T07:23:28Z</dcterms:modified>
</cp:coreProperties>
</file>