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fern    </w:t>
      </w:r>
      <w:r>
        <w:t xml:space="preserve">   branch    </w:t>
      </w:r>
      <w:r>
        <w:t xml:space="preserve">   stump    </w:t>
      </w:r>
      <w:r>
        <w:t xml:space="preserve">   log    </w:t>
      </w:r>
      <w:r>
        <w:t xml:space="preserve">   path    </w:t>
      </w:r>
      <w:r>
        <w:t xml:space="preserve">   salamander    </w:t>
      </w:r>
      <w:r>
        <w:t xml:space="preserve">   frog    </w:t>
      </w:r>
      <w:r>
        <w:t xml:space="preserve">   tadpole    </w:t>
      </w:r>
      <w:r>
        <w:t xml:space="preserve">   pond    </w:t>
      </w:r>
      <w:r>
        <w:t xml:space="preserve">   tree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words</dc:title>
  <dcterms:created xsi:type="dcterms:W3CDTF">2021-10-11T07:23:32Z</dcterms:created>
  <dcterms:modified xsi:type="dcterms:W3CDTF">2021-10-11T07:23:32Z</dcterms:modified>
</cp:coreProperties>
</file>