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Clear Cutting    </w:t>
      </w:r>
      <w:r>
        <w:t xml:space="preserve">   Coniferous Forest    </w:t>
      </w:r>
      <w:r>
        <w:t xml:space="preserve">   Deciduous Forest    </w:t>
      </w:r>
      <w:r>
        <w:t xml:space="preserve">   Direct Employees    </w:t>
      </w:r>
      <w:r>
        <w:t xml:space="preserve">   Forest    </w:t>
      </w:r>
      <w:r>
        <w:t xml:space="preserve">   Forestry    </w:t>
      </w:r>
      <w:r>
        <w:t xml:space="preserve">   Harvesting    </w:t>
      </w:r>
      <w:r>
        <w:t xml:space="preserve">   Indirect Employees    </w:t>
      </w:r>
      <w:r>
        <w:t xml:space="preserve">   Planting    </w:t>
      </w:r>
      <w:r>
        <w:t xml:space="preserve">   Selective Cutting    </w:t>
      </w:r>
      <w:r>
        <w:t xml:space="preserve">   Transportation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2021-10-11T07:24:23Z</dcterms:created>
  <dcterms:modified xsi:type="dcterms:W3CDTF">2021-10-11T07:24:23Z</dcterms:modified>
</cp:coreProperties>
</file>