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scrub    </w:t>
      </w:r>
      <w:r>
        <w:t xml:space="preserve">   bubbles    </w:t>
      </w:r>
      <w:r>
        <w:t xml:space="preserve">   clean    </w:t>
      </w:r>
      <w:r>
        <w:t xml:space="preserve">   fresh    </w:t>
      </w:r>
      <w:r>
        <w:t xml:space="preserve">   mirror    </w:t>
      </w:r>
      <w:r>
        <w:t xml:space="preserve">   robe    </w:t>
      </w:r>
      <w:r>
        <w:t xml:space="preserve">   shampoo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    </w:t>
      </w:r>
      <w:r>
        <w:t xml:space="preserve">   toilet paper    </w:t>
      </w:r>
      <w:r>
        <w:t xml:space="preserve">   towel    </w:t>
      </w:r>
      <w:r>
        <w:t xml:space="preserve">   tub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 </dc:title>
  <dcterms:created xsi:type="dcterms:W3CDTF">2021-10-11T07:25:52Z</dcterms:created>
  <dcterms:modified xsi:type="dcterms:W3CDTF">2021-10-11T07:25:52Z</dcterms:modified>
</cp:coreProperties>
</file>