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Forklift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Accidents    </w:t>
      </w:r>
      <w:r>
        <w:t xml:space="preserve">   Authorized    </w:t>
      </w:r>
      <w:r>
        <w:t xml:space="preserve">   Forklifts    </w:t>
      </w:r>
      <w:r>
        <w:t xml:space="preserve">   Forks    </w:t>
      </w:r>
      <w:r>
        <w:t xml:space="preserve">   Horn    </w:t>
      </w:r>
      <w:r>
        <w:t xml:space="preserve">   Operator    </w:t>
      </w:r>
      <w:r>
        <w:t xml:space="preserve">   Pedestrain    </w:t>
      </w:r>
      <w:r>
        <w:t xml:space="preserve">   Platform    </w:t>
      </w:r>
      <w:r>
        <w:t xml:space="preserve">   Rapid    </w:t>
      </w:r>
      <w:r>
        <w:t xml:space="preserve">   Safety    </w:t>
      </w:r>
      <w:r>
        <w:t xml:space="preserve">   Training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Forklift Safety</dc:title>
  <dcterms:created xsi:type="dcterms:W3CDTF">2021-10-11T07:24:08Z</dcterms:created>
  <dcterms:modified xsi:type="dcterms:W3CDTF">2021-10-11T07:24:08Z</dcterms:modified>
</cp:coreProperties>
</file>